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B3" w:rsidRDefault="00D01FB3" w:rsidP="00D01FB3">
      <w:pPr>
        <w:pStyle w:val="NoSpacing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B0F0"/>
          <w:sz w:val="24"/>
          <w:szCs w:val="24"/>
          <w:lang w:eastAsia="en-GB"/>
        </w:rPr>
      </w:pPr>
      <w:r w:rsidRPr="00BA00E8">
        <w:rPr>
          <w:rFonts w:ascii="Times New Roman" w:hAnsi="Times New Roman" w:cs="Times New Roman"/>
          <w:noProof/>
          <w:color w:val="FF0000"/>
          <w:sz w:val="28"/>
          <w:szCs w:val="28"/>
          <w:lang w:eastAsia="en-GB"/>
        </w:rPr>
        <w:drawing>
          <wp:inline distT="0" distB="0" distL="0" distR="0">
            <wp:extent cx="779439" cy="361950"/>
            <wp:effectExtent l="19050" t="0" r="1611" b="0"/>
            <wp:docPr id="1" name="Picture 1" descr="C:\Users\user\AppData\Local\Microsoft\Windows\Temporary Internet Files\Content.IE5\5YZ5ACK3\Royal_crown_curved.svg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Temporary Internet Files\Content.IE5\5YZ5ACK3\Royal_crown_curved.svg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093" cy="36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7DCF">
        <w:rPr>
          <w:rFonts w:ascii="Times New Roman" w:hAnsi="Times New Roman" w:cs="Times New Roman"/>
          <w:b/>
          <w:color w:val="00B0F0"/>
          <w:sz w:val="24"/>
          <w:szCs w:val="24"/>
          <w:lang w:eastAsia="en-GB"/>
        </w:rPr>
        <w:t>ROYAL MIFADELO GLOBAL RELIGION, LAW AND HEAL</w:t>
      </w:r>
      <w:r>
        <w:rPr>
          <w:rFonts w:ascii="Times New Roman" w:hAnsi="Times New Roman" w:cs="Times New Roman"/>
          <w:b/>
          <w:color w:val="00B0F0"/>
          <w:sz w:val="24"/>
          <w:szCs w:val="24"/>
          <w:lang w:eastAsia="en-GB"/>
        </w:rPr>
        <w:t>TH</w:t>
      </w:r>
      <w:r w:rsidRPr="00CC7DCF">
        <w:rPr>
          <w:rFonts w:ascii="Times New Roman" w:hAnsi="Times New Roman" w:cs="Times New Roman"/>
          <w:b/>
          <w:color w:val="00B0F0"/>
          <w:sz w:val="24"/>
          <w:szCs w:val="24"/>
          <w:lang w:eastAsia="en-GB"/>
        </w:rPr>
        <w:t xml:space="preserve"> FOUNDATION</w:t>
      </w:r>
    </w:p>
    <w:p w:rsidR="00D01FB3" w:rsidRPr="00CC7DCF" w:rsidRDefault="00D01FB3" w:rsidP="00D01FB3">
      <w:pPr>
        <w:pStyle w:val="NoSpacing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  <w:lang w:eastAsia="en-GB"/>
        </w:rPr>
        <w:t>UK REG NO</w:t>
      </w:r>
      <w:proofErr w:type="gramStart"/>
      <w:r>
        <w:rPr>
          <w:rFonts w:ascii="Times New Roman" w:hAnsi="Times New Roman" w:cs="Times New Roman"/>
          <w:b/>
          <w:color w:val="00B0F0"/>
          <w:sz w:val="24"/>
          <w:szCs w:val="24"/>
          <w:lang w:eastAsia="en-GB"/>
        </w:rPr>
        <w:t>:11574147</w:t>
      </w:r>
      <w:proofErr w:type="gramEnd"/>
    </w:p>
    <w:p w:rsidR="00D01FB3" w:rsidRPr="009424FA" w:rsidRDefault="00D01FB3" w:rsidP="00D01FB3">
      <w:pPr>
        <w:pStyle w:val="NoSpacing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lang w:eastAsia="en-GB"/>
        </w:rPr>
      </w:pPr>
      <w:r w:rsidRPr="009424FA">
        <w:rPr>
          <w:rFonts w:ascii="Times New Roman" w:hAnsi="Times New Roman" w:cs="Times New Roman"/>
          <w:b/>
          <w:i/>
          <w:color w:val="FF0000"/>
          <w:sz w:val="24"/>
          <w:szCs w:val="24"/>
          <w:lang w:eastAsia="en-GB"/>
        </w:rPr>
        <w:t>Advancement of religion, law and health</w:t>
      </w:r>
    </w:p>
    <w:p w:rsidR="00D01FB3" w:rsidRDefault="00D01FB3" w:rsidP="00D01FB3">
      <w:pPr>
        <w:pStyle w:val="NoSpacing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B0F0"/>
          <w:sz w:val="24"/>
          <w:szCs w:val="24"/>
          <w:lang w:eastAsia="en-GB"/>
        </w:rPr>
      </w:pPr>
      <w:r w:rsidRPr="00BA00E8">
        <w:rPr>
          <w:rFonts w:ascii="Times New Roman" w:hAnsi="Times New Roman" w:cs="Times New Roman"/>
          <w:b/>
          <w:color w:val="00B0F0"/>
          <w:sz w:val="24"/>
          <w:szCs w:val="24"/>
          <w:lang w:eastAsia="en-GB"/>
        </w:rPr>
        <w:t>Head office: London, United Kingdom</w:t>
      </w:r>
    </w:p>
    <w:p w:rsidR="00D01FB3" w:rsidRPr="009424FA" w:rsidRDefault="00D01FB3" w:rsidP="00D01FB3">
      <w:pPr>
        <w:pStyle w:val="NoSpacing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B0F0"/>
          <w:sz w:val="24"/>
          <w:szCs w:val="24"/>
          <w:lang w:eastAsia="en-GB"/>
        </w:rPr>
      </w:pPr>
      <w:r w:rsidRPr="00BA00E8">
        <w:rPr>
          <w:rFonts w:ascii="Times New Roman" w:hAnsi="Times New Roman" w:cs="Times New Roman"/>
          <w:sz w:val="24"/>
          <w:szCs w:val="24"/>
          <w:lang w:eastAsia="en-GB"/>
        </w:rPr>
        <w:t>Phone</w:t>
      </w:r>
      <w:r>
        <w:rPr>
          <w:rFonts w:ascii="Times New Roman" w:hAnsi="Times New Roman" w:cs="Times New Roman"/>
          <w:sz w:val="24"/>
          <w:szCs w:val="24"/>
          <w:lang w:eastAsia="en-GB"/>
        </w:rPr>
        <w:t>: 01322436040, 01322436313</w:t>
      </w:r>
    </w:p>
    <w:p w:rsidR="00D01FB3" w:rsidRPr="00BA00E8" w:rsidRDefault="00D01FB3" w:rsidP="00D01FB3">
      <w:pPr>
        <w:pStyle w:val="NoSpacing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BA00E8">
        <w:rPr>
          <w:rFonts w:ascii="Times New Roman" w:hAnsi="Times New Roman" w:cs="Times New Roman"/>
          <w:sz w:val="24"/>
          <w:szCs w:val="24"/>
          <w:lang w:eastAsia="en-GB"/>
        </w:rPr>
        <w:t>What Sapp: +44 7561051870</w:t>
      </w:r>
    </w:p>
    <w:p w:rsidR="00D01FB3" w:rsidRPr="00A65DEE" w:rsidRDefault="00D01FB3" w:rsidP="00D01FB3">
      <w:pPr>
        <w:pStyle w:val="NoSpacing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B0F0"/>
          <w:lang w:eastAsia="en-GB"/>
        </w:rPr>
      </w:pPr>
      <w:hyperlink r:id="rId5" w:history="1">
        <w:r w:rsidRPr="00A65DEE">
          <w:rPr>
            <w:rStyle w:val="Hyperlink"/>
            <w:rFonts w:ascii="Times New Roman" w:hAnsi="Times New Roman" w:cs="Times New Roman"/>
            <w:b/>
            <w:color w:val="00B0F0"/>
            <w:sz w:val="24"/>
            <w:szCs w:val="24"/>
            <w:lang w:eastAsia="en-GB"/>
          </w:rPr>
          <w:t xml:space="preserve"> E,mail:info@royalmifadelofoundation.org</w:t>
        </w:r>
      </w:hyperlink>
      <w:r w:rsidRPr="00A65DEE">
        <w:rPr>
          <w:rFonts w:ascii="Times New Roman" w:hAnsi="Times New Roman" w:cs="Times New Roman"/>
          <w:b/>
          <w:color w:val="00B0F0"/>
          <w:lang w:eastAsia="en-GB"/>
        </w:rPr>
        <w:t>.</w:t>
      </w:r>
    </w:p>
    <w:p w:rsidR="00887568" w:rsidRPr="00D01FB3" w:rsidRDefault="00D01FB3" w:rsidP="00D01FB3">
      <w:pPr>
        <w:pStyle w:val="NoSpacing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Times New Roman" w:hAnsi="Times New Roman" w:cs="Times New Roman"/>
          <w:color w:val="00B0F0"/>
          <w:sz w:val="28"/>
          <w:szCs w:val="28"/>
          <w:lang w:eastAsia="en-GB"/>
        </w:rPr>
      </w:pPr>
      <w:r w:rsidRPr="00BA00E8">
        <w:rPr>
          <w:rFonts w:ascii="Times New Roman" w:hAnsi="Times New Roman" w:cs="Times New Roman"/>
          <w:sz w:val="24"/>
          <w:szCs w:val="24"/>
          <w:lang w:eastAsia="en-GB"/>
        </w:rPr>
        <w:t xml:space="preserve">Website: </w:t>
      </w:r>
      <w:r w:rsidRPr="00CC7DCF">
        <w:rPr>
          <w:rFonts w:ascii="Times New Roman" w:hAnsi="Times New Roman" w:cs="Times New Roman"/>
          <w:sz w:val="24"/>
          <w:szCs w:val="24"/>
          <w:lang w:eastAsia="en-GB"/>
        </w:rPr>
        <w:t>www.royalmifadelofoundation.org.</w:t>
      </w:r>
    </w:p>
    <w:p w:rsidR="00887568" w:rsidRDefault="00330E98" w:rsidP="00887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D0E">
        <w:rPr>
          <w:rFonts w:ascii="Times New Roman" w:hAnsi="Times New Roman" w:cs="Times New Roman"/>
          <w:b/>
          <w:sz w:val="28"/>
          <w:szCs w:val="28"/>
        </w:rPr>
        <w:t>REFERENCE FORM</w:t>
      </w:r>
    </w:p>
    <w:p w:rsidR="00330E98" w:rsidRPr="00887568" w:rsidRDefault="00330E98" w:rsidP="00887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 xml:space="preserve">Please list two persons we may call who are NOT family, one of whom may be your religious or spiritual leader, teacher, employer or relationship other than personal friend. Name </w:t>
      </w:r>
    </w:p>
    <w:p w:rsidR="00330E98" w:rsidRPr="00E11D0E" w:rsidRDefault="00330E98" w:rsidP="00330E9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>1</w:t>
      </w:r>
      <w:r w:rsidRPr="00E11D0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E11D0E">
        <w:rPr>
          <w:rFonts w:ascii="Times New Roman" w:hAnsi="Times New Roman" w:cs="Times New Roman"/>
          <w:sz w:val="28"/>
          <w:szCs w:val="28"/>
        </w:rPr>
        <w:t xml:space="preserve"> referee</w:t>
      </w:r>
    </w:p>
    <w:p w:rsidR="00887568" w:rsidRDefault="00330E98" w:rsidP="00330E9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>Name ________________________________________________________</w:t>
      </w:r>
    </w:p>
    <w:p w:rsidR="00330E98" w:rsidRPr="00E11D0E" w:rsidRDefault="00330E98" w:rsidP="00330E9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>Address_________________________________________________________</w:t>
      </w:r>
    </w:p>
    <w:p w:rsidR="00330E98" w:rsidRPr="00E11D0E" w:rsidRDefault="00330E98" w:rsidP="00330E9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 xml:space="preserve">Phone ______________________ </w:t>
      </w:r>
    </w:p>
    <w:p w:rsidR="00330E98" w:rsidRPr="00E11D0E" w:rsidRDefault="00330E98" w:rsidP="00330E9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>Email address</w:t>
      </w:r>
      <w:proofErr w:type="gramStart"/>
      <w:r w:rsidRPr="00E11D0E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E11D0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30E98" w:rsidRPr="00E11D0E" w:rsidRDefault="00330E98" w:rsidP="00330E9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>Relationship with you: ____________________________________</w:t>
      </w:r>
    </w:p>
    <w:p w:rsidR="00330E98" w:rsidRPr="00E11D0E" w:rsidRDefault="00330E98" w:rsidP="00330E9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>2</w:t>
      </w:r>
      <w:r w:rsidRPr="00E11D0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E11D0E">
        <w:rPr>
          <w:rFonts w:ascii="Times New Roman" w:hAnsi="Times New Roman" w:cs="Times New Roman"/>
          <w:sz w:val="28"/>
          <w:szCs w:val="28"/>
        </w:rPr>
        <w:t xml:space="preserve"> referee</w:t>
      </w:r>
    </w:p>
    <w:p w:rsidR="00330E98" w:rsidRPr="00E11D0E" w:rsidRDefault="00330E98" w:rsidP="00330E9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>Name __________________________________________________________</w:t>
      </w:r>
    </w:p>
    <w:p w:rsidR="00330E98" w:rsidRPr="00E11D0E" w:rsidRDefault="00330E98" w:rsidP="00330E9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>Address_________________________________________________________</w:t>
      </w:r>
    </w:p>
    <w:p w:rsidR="00330E98" w:rsidRPr="00E11D0E" w:rsidRDefault="00330E98" w:rsidP="00330E9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 xml:space="preserve">Phone ______________________ </w:t>
      </w:r>
    </w:p>
    <w:p w:rsidR="00330E98" w:rsidRPr="00E11D0E" w:rsidRDefault="00330E98" w:rsidP="00330E9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>Email address</w:t>
      </w:r>
      <w:proofErr w:type="gramStart"/>
      <w:r w:rsidRPr="00E11D0E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E11D0E">
        <w:rPr>
          <w:rFonts w:ascii="Times New Roman" w:hAnsi="Times New Roman" w:cs="Times New Roman"/>
          <w:sz w:val="28"/>
          <w:szCs w:val="28"/>
        </w:rPr>
        <w:t>____________________</w:t>
      </w:r>
      <w:r w:rsidR="0088756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30E98" w:rsidRPr="00E11D0E" w:rsidRDefault="00330E98" w:rsidP="00330E9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>Relationship with you: _____________________________________________</w:t>
      </w:r>
    </w:p>
    <w:p w:rsidR="00330E98" w:rsidRPr="00E11D0E" w:rsidRDefault="00330E98" w:rsidP="00330E9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 xml:space="preserve">Comments: I hereby give my consent to contact my references; to contact my employers, past and present; and to conduct a background check. _____________________________________ </w:t>
      </w:r>
    </w:p>
    <w:p w:rsidR="00330E98" w:rsidRPr="00E11D0E" w:rsidRDefault="00330E98" w:rsidP="00330E9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 xml:space="preserve"> THANKS</w:t>
      </w:r>
    </w:p>
    <w:p w:rsidR="00A07618" w:rsidRPr="00A07618" w:rsidRDefault="00330E98" w:rsidP="00A07618">
      <w:pPr>
        <w:rPr>
          <w:rFonts w:ascii="Times New Roman" w:hAnsi="Times New Roman" w:cs="Times New Roman"/>
          <w:sz w:val="28"/>
          <w:szCs w:val="28"/>
        </w:rPr>
      </w:pPr>
      <w:r w:rsidRPr="00E11D0E">
        <w:rPr>
          <w:rFonts w:ascii="Times New Roman" w:hAnsi="Times New Roman" w:cs="Times New Roman"/>
          <w:sz w:val="28"/>
          <w:szCs w:val="28"/>
        </w:rPr>
        <w:t>MIFADELO GLOBAL</w:t>
      </w:r>
      <w:r w:rsidR="00D01FB3">
        <w:rPr>
          <w:rFonts w:ascii="Times New Roman" w:hAnsi="Times New Roman" w:cs="Times New Roman"/>
          <w:sz w:val="28"/>
          <w:szCs w:val="28"/>
        </w:rPr>
        <w:t xml:space="preserve"> UK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26"/>
      </w:tblGrid>
      <w:tr w:rsidR="00A07618" w:rsidRPr="00FF5B65" w:rsidTr="00991F3E">
        <w:tc>
          <w:tcPr>
            <w:tcW w:w="0" w:type="auto"/>
            <w:shd w:val="clear" w:color="auto" w:fill="FFFFFF"/>
            <w:vAlign w:val="center"/>
            <w:hideMark/>
          </w:tcPr>
          <w:p w:rsidR="00A07618" w:rsidRPr="00FF5B65" w:rsidRDefault="00A07618" w:rsidP="00991F3E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0B0C0C"/>
                <w:sz w:val="24"/>
                <w:szCs w:val="24"/>
                <w:lang w:eastAsia="en-GB"/>
              </w:rPr>
            </w:pPr>
            <w:r w:rsidRPr="00001AF4">
              <w:rPr>
                <w:rFonts w:ascii="Helvetica" w:eastAsia="Times New Roman" w:hAnsi="Helvetica" w:cs="Times New Roman"/>
                <w:b/>
                <w:color w:val="0B0C0C"/>
                <w:sz w:val="24"/>
                <w:szCs w:val="24"/>
                <w:lang w:eastAsia="en-GB"/>
              </w:rPr>
              <w:lastRenderedPageBreak/>
              <w:t>Some of our UK  partners</w:t>
            </w:r>
          </w:p>
          <w:tbl>
            <w:tblPr>
              <w:tblW w:w="4889" w:type="pct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6"/>
            </w:tblGrid>
            <w:tr w:rsidR="00A07618" w:rsidRPr="001860CF" w:rsidTr="00991F3E">
              <w:tc>
                <w:tcPr>
                  <w:tcW w:w="5000" w:type="pct"/>
                  <w:vAlign w:val="center"/>
                  <w:hideMark/>
                </w:tcPr>
                <w:p w:rsidR="00A07618" w:rsidRPr="00FF5B65" w:rsidRDefault="00A07618" w:rsidP="00991F3E">
                  <w:pPr>
                    <w:spacing w:line="345" w:lineRule="atLeast"/>
                    <w:rPr>
                      <w:rFonts w:eastAsia="Times New Roman" w:cs="Times New Roman"/>
                      <w:b/>
                      <w:sz w:val="18"/>
                      <w:szCs w:val="18"/>
                      <w:lang w:eastAsia="en-GB"/>
                    </w:rPr>
                  </w:pPr>
                  <w:r w:rsidRPr="001860CF">
                    <w:rPr>
                      <w:rFonts w:eastAsia="Times New Roman" w:cs="Times New Roman"/>
                      <w:b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228600" cy="285750"/>
                        <wp:effectExtent l="19050" t="0" r="0" b="0"/>
                        <wp:docPr id="1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606" cy="28825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60CF">
                    <w:rPr>
                      <w:rFonts w:eastAsia="Times New Roman" w:cs="Times New Roman"/>
                      <w:b/>
                      <w:sz w:val="16"/>
                      <w:szCs w:val="16"/>
                      <w:lang w:eastAsia="en-GB"/>
                    </w:rPr>
                    <w:t xml:space="preserve">UK </w:t>
                  </w:r>
                  <w:r w:rsidRPr="00FF5B65">
                    <w:rPr>
                      <w:rFonts w:eastAsia="Times New Roman" w:cs="Times New Roman"/>
                      <w:b/>
                      <w:sz w:val="16"/>
                      <w:szCs w:val="16"/>
                      <w:lang w:eastAsia="en-GB"/>
                    </w:rPr>
                    <w:t>Department for Education</w:t>
                  </w:r>
                  <w:r w:rsidRPr="001860CF">
                    <w:rPr>
                      <w:rFonts w:eastAsia="Times New Roman" w:cs="Times New Roman"/>
                      <w:b/>
                      <w:sz w:val="16"/>
                      <w:szCs w:val="16"/>
                      <w:lang w:eastAsia="en-GB"/>
                    </w:rPr>
                    <w:t>.</w:t>
                  </w:r>
                  <w:r w:rsidRPr="001860CF">
                    <w:rPr>
                      <w:rFonts w:eastAsia="Times New Roman" w:cs="Times New Roman"/>
                      <w:b/>
                      <w:noProof/>
                      <w:sz w:val="16"/>
                      <w:szCs w:val="16"/>
                      <w:lang w:eastAsia="en-GB"/>
                    </w:rPr>
                    <w:drawing>
                      <wp:inline distT="0" distB="0" distL="0" distR="0">
                        <wp:extent cx="238125" cy="284163"/>
                        <wp:effectExtent l="19050" t="0" r="9525" b="0"/>
                        <wp:docPr id="19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8416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60CF">
                    <w:rPr>
                      <w:rFonts w:cs="Arial"/>
                      <w:b/>
                      <w:color w:val="0B0C0C"/>
                      <w:sz w:val="16"/>
                      <w:szCs w:val="16"/>
                      <w:shd w:val="clear" w:color="auto" w:fill="FFFFFF"/>
                    </w:rPr>
                    <w:t>UK Department</w:t>
                  </w:r>
                  <w:r w:rsidRPr="001860CF">
                    <w:rPr>
                      <w:rFonts w:cs="Arial"/>
                      <w:b/>
                      <w:color w:val="0B0C0C"/>
                      <w:sz w:val="16"/>
                      <w:szCs w:val="16"/>
                    </w:rPr>
                    <w:t xml:space="preserve"> f</w:t>
                  </w:r>
                  <w:r w:rsidRPr="001860CF">
                    <w:rPr>
                      <w:rFonts w:cs="Arial"/>
                      <w:b/>
                      <w:color w:val="0B0C0C"/>
                      <w:sz w:val="16"/>
                      <w:szCs w:val="16"/>
                      <w:shd w:val="clear" w:color="auto" w:fill="FFFFFF"/>
                    </w:rPr>
                    <w:t>or Work &amp;Pensions</w:t>
                  </w:r>
                  <w:r w:rsidRPr="001860CF">
                    <w:rPr>
                      <w:rFonts w:cs="Arial"/>
                      <w:b/>
                      <w:color w:val="0B0C0C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Fonts w:cs="Arial"/>
                      <w:b/>
                      <w:noProof/>
                      <w:color w:val="0B0C0C"/>
                      <w:sz w:val="18"/>
                      <w:szCs w:val="18"/>
                      <w:shd w:val="clear" w:color="auto" w:fill="FFFFFF"/>
                      <w:lang w:eastAsia="en-GB"/>
                    </w:rPr>
                    <w:drawing>
                      <wp:inline distT="0" distB="0" distL="0" distR="0">
                        <wp:extent cx="476250" cy="285750"/>
                        <wp:effectExtent l="19050" t="0" r="0" b="0"/>
                        <wp:docPr id="23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436" cy="28826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b/>
                      <w:color w:val="0B0C0C"/>
                      <w:sz w:val="18"/>
                      <w:szCs w:val="18"/>
                      <w:shd w:val="clear" w:color="auto" w:fill="FFFFFF"/>
                    </w:rPr>
                    <w:t xml:space="preserve">    </w:t>
                  </w:r>
                  <w:r w:rsidRPr="00001AF4">
                    <w:rPr>
                      <w:rFonts w:cs="Arial"/>
                      <w:b/>
                      <w:color w:val="0B0C0C"/>
                      <w:sz w:val="18"/>
                      <w:szCs w:val="18"/>
                      <w:shd w:val="clear" w:color="auto" w:fill="FFFFFF"/>
                    </w:rPr>
                    <w:drawing>
                      <wp:inline distT="0" distB="0" distL="0" distR="0">
                        <wp:extent cx="619125" cy="285750"/>
                        <wp:effectExtent l="19050" t="0" r="9525" b="0"/>
                        <wp:docPr id="24" name="Picture 53" descr="Ho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o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7618" w:rsidRPr="00FF5B65" w:rsidRDefault="00A07618" w:rsidP="00991F3E">
            <w:pPr>
              <w:spacing w:after="0" w:line="240" w:lineRule="auto"/>
              <w:rPr>
                <w:rFonts w:ascii="Helvetica" w:eastAsia="Times New Roman" w:hAnsi="Helvetica" w:cs="Times New Roman"/>
                <w:b/>
                <w:color w:val="0B0C0C"/>
                <w:sz w:val="18"/>
                <w:szCs w:val="18"/>
                <w:lang w:eastAsia="en-GB"/>
              </w:rPr>
            </w:pPr>
          </w:p>
        </w:tc>
      </w:tr>
    </w:tbl>
    <w:p w:rsidR="00A07618" w:rsidRDefault="00A07618" w:rsidP="00A07618">
      <w:pPr>
        <w:rPr>
          <w:b/>
          <w:sz w:val="16"/>
          <w:szCs w:val="16"/>
        </w:rPr>
      </w:pPr>
      <w:r w:rsidRPr="001860CF">
        <w:rPr>
          <w:rFonts w:ascii="Arial" w:hAnsi="Arial" w:cs="Arial"/>
          <w:b/>
          <w:noProof/>
          <w:color w:val="0B0C0C"/>
          <w:sz w:val="18"/>
          <w:szCs w:val="18"/>
          <w:shd w:val="clear" w:color="auto" w:fill="FFFFFF"/>
          <w:lang w:eastAsia="en-GB"/>
        </w:rPr>
        <w:drawing>
          <wp:inline distT="0" distB="0" distL="0" distR="0">
            <wp:extent cx="238125" cy="257175"/>
            <wp:effectExtent l="19050" t="0" r="9525" b="0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0CF">
        <w:rPr>
          <w:b/>
          <w:sz w:val="18"/>
          <w:szCs w:val="18"/>
        </w:rPr>
        <w:t xml:space="preserve"> </w:t>
      </w:r>
      <w:r w:rsidRPr="001860CF">
        <w:rPr>
          <w:b/>
          <w:sz w:val="16"/>
          <w:szCs w:val="16"/>
        </w:rPr>
        <w:t>UK national council for voluntary organizations</w:t>
      </w:r>
      <w:r w:rsidRPr="001860CF"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685800" cy="236926"/>
            <wp:effectExtent l="19050" t="0" r="0" b="0"/>
            <wp:docPr id="2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19" cy="2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0CF">
        <w:rPr>
          <w:b/>
          <w:sz w:val="16"/>
          <w:szCs w:val="16"/>
        </w:rPr>
        <w:t>UK Bexley volunteer council</w:t>
      </w:r>
    </w:p>
    <w:p w:rsidR="00A07618" w:rsidRPr="00EA53E1" w:rsidRDefault="00A07618" w:rsidP="00A07618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en-GB"/>
        </w:rPr>
        <w:drawing>
          <wp:inline distT="0" distB="0" distL="0" distR="0">
            <wp:extent cx="304800" cy="304800"/>
            <wp:effectExtent l="19050" t="0" r="0" b="0"/>
            <wp:docPr id="2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>
        <w:rPr>
          <w:b/>
          <w:sz w:val="16"/>
          <w:szCs w:val="16"/>
        </w:rPr>
        <w:t>volunteer</w:t>
      </w:r>
      <w:proofErr w:type="gram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center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Geenwich</w:t>
      </w:r>
      <w:proofErr w:type="spellEnd"/>
      <w:r>
        <w:rPr>
          <w:b/>
          <w:sz w:val="16"/>
          <w:szCs w:val="16"/>
        </w:rPr>
        <w:t xml:space="preserve">      </w:t>
      </w:r>
      <w:r w:rsidRPr="00001AF4">
        <w:rPr>
          <w:b/>
          <w:sz w:val="16"/>
          <w:szCs w:val="16"/>
        </w:rPr>
        <w:drawing>
          <wp:inline distT="0" distB="0" distL="0" distR="0">
            <wp:extent cx="1038225" cy="323850"/>
            <wp:effectExtent l="19050" t="0" r="9525" b="0"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12" cy="326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     </w:t>
      </w:r>
      <w:r w:rsidRPr="00001AF4">
        <w:rPr>
          <w:b/>
          <w:sz w:val="16"/>
          <w:szCs w:val="16"/>
        </w:rPr>
        <w:drawing>
          <wp:inline distT="0" distB="0" distL="0" distR="0">
            <wp:extent cx="952500" cy="342900"/>
            <wp:effectExtent l="19050" t="0" r="0" b="0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618" w:rsidRPr="00D27EE2" w:rsidRDefault="00A07618" w:rsidP="00A07618">
      <w:pPr>
        <w:rPr>
          <w:b/>
          <w:sz w:val="18"/>
          <w:szCs w:val="18"/>
        </w:rPr>
      </w:pPr>
      <w:r w:rsidRPr="001860CF"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438150" cy="302236"/>
            <wp:effectExtent l="19050" t="0" r="0" b="0"/>
            <wp:docPr id="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02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0CF">
        <w:rPr>
          <w:b/>
          <w:sz w:val="16"/>
          <w:szCs w:val="16"/>
        </w:rPr>
        <w:t xml:space="preserve">UK online business </w:t>
      </w:r>
      <w:proofErr w:type="gramStart"/>
      <w:r w:rsidRPr="001860CF">
        <w:rPr>
          <w:b/>
          <w:sz w:val="16"/>
          <w:szCs w:val="16"/>
        </w:rPr>
        <w:t>schoo</w:t>
      </w:r>
      <w:r>
        <w:rPr>
          <w:b/>
          <w:sz w:val="16"/>
          <w:szCs w:val="16"/>
        </w:rPr>
        <w:t xml:space="preserve">l  </w:t>
      </w:r>
      <w:proofErr w:type="gramEnd"/>
      <w:r w:rsidRPr="001860CF"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504825" cy="262786"/>
            <wp:effectExtent l="19050" t="0" r="9525" b="0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2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south eastern colleges   </w:t>
      </w:r>
    </w:p>
    <w:p w:rsidR="00A07618" w:rsidRPr="00C73DF0" w:rsidRDefault="00A07618" w:rsidP="00A07618">
      <w:pPr>
        <w:rPr>
          <w:b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343B43"/>
          <w:sz w:val="24"/>
          <w:szCs w:val="24"/>
          <w:lang w:eastAsia="en-GB"/>
        </w:rPr>
        <w:drawing>
          <wp:inline distT="0" distB="0" distL="0" distR="0">
            <wp:extent cx="1000125" cy="266700"/>
            <wp:effectExtent l="19050" t="0" r="9525" b="0"/>
            <wp:docPr id="32" name="Picture 14" descr="The British Institute of Recruiter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he British Institute of Recruiter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 </w:t>
      </w:r>
      <w:r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714375" cy="257175"/>
            <wp:effectExtent l="0" t="0" r="0" b="0"/>
            <wp:docPr id="3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>Bexley business and employment</w:t>
      </w:r>
    </w:p>
    <w:p w:rsidR="00A07618" w:rsidRPr="00887568" w:rsidRDefault="00A07618">
      <w:pPr>
        <w:rPr>
          <w:rFonts w:ascii="Times New Roman" w:hAnsi="Times New Roman" w:cs="Times New Roman"/>
          <w:sz w:val="28"/>
          <w:szCs w:val="28"/>
        </w:rPr>
      </w:pPr>
    </w:p>
    <w:sectPr w:rsidR="00A07618" w:rsidRPr="00887568" w:rsidSect="00A00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30E98"/>
    <w:rsid w:val="000513F0"/>
    <w:rsid w:val="00330E98"/>
    <w:rsid w:val="00771D73"/>
    <w:rsid w:val="00887568"/>
    <w:rsid w:val="008F11F0"/>
    <w:rsid w:val="00A00407"/>
    <w:rsid w:val="00A07618"/>
    <w:rsid w:val="00A77E84"/>
    <w:rsid w:val="00B33954"/>
    <w:rsid w:val="00B64A0F"/>
    <w:rsid w:val="00D01FB3"/>
    <w:rsid w:val="00D84690"/>
    <w:rsid w:val="00FC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568"/>
    <w:rPr>
      <w:color w:val="0000FF"/>
      <w:u w:val="single"/>
    </w:rPr>
  </w:style>
  <w:style w:type="paragraph" w:styleId="NoSpacing">
    <w:name w:val="No Spacing"/>
    <w:uiPriority w:val="1"/>
    <w:qFormat/>
    <w:rsid w:val="008875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hyperlink" Target="https://ior.org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www.royalmifadelofoundation.org.%20%20E,mail:info@royalmifadelofoundation.org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2</cp:revision>
  <dcterms:created xsi:type="dcterms:W3CDTF">2023-03-18T12:06:00Z</dcterms:created>
  <dcterms:modified xsi:type="dcterms:W3CDTF">2023-03-18T12:06:00Z</dcterms:modified>
</cp:coreProperties>
</file>